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48" w:rsidRDefault="006C0248" w:rsidP="006C0248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0248" w:rsidRDefault="006C0248" w:rsidP="006C024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>
            <wp:extent cx="5940425" cy="3340664"/>
            <wp:effectExtent l="19050" t="0" r="3175" b="0"/>
            <wp:docPr id="1" name="Рисунок 1" descr="C:\Users\КобыленкоЛ\Desktop\invest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быленкоЛ\Desktop\invest_19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248" w:rsidRDefault="006C0248" w:rsidP="006C0248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0248" w:rsidRDefault="006C0248" w:rsidP="006C0248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0248" w:rsidRDefault="006C0248" w:rsidP="006C0248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0248" w:rsidRDefault="006C0248" w:rsidP="006C0248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0248" w:rsidRDefault="006C0248" w:rsidP="006C0248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0248" w:rsidRDefault="006C0248" w:rsidP="006C024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Южным ГУ Банка России в рамках реализации Стратегии повышения финансовой грамотности в Российской Федерации на 2017-2023 годы возобновлен проект «Грамотный инвестор» для взрослого населения и студентов.</w:t>
      </w:r>
    </w:p>
    <w:p w:rsidR="006C0248" w:rsidRDefault="006C0248" w:rsidP="006C024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Проект реализуется в формате </w:t>
      </w:r>
      <w:proofErr w:type="spellStart"/>
      <w:r>
        <w:rPr>
          <w:color w:val="auto"/>
          <w:sz w:val="28"/>
          <w:szCs w:val="28"/>
        </w:rPr>
        <w:t>вебинаров</w:t>
      </w:r>
      <w:proofErr w:type="spellEnd"/>
      <w:r>
        <w:rPr>
          <w:color w:val="auto"/>
          <w:sz w:val="28"/>
          <w:szCs w:val="28"/>
        </w:rPr>
        <w:t xml:space="preserve"> и продлиться до 15 декабря 2023 года.</w:t>
      </w:r>
    </w:p>
    <w:p w:rsidR="006C0248" w:rsidRDefault="006C0248" w:rsidP="006C024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Занятия проводятся по трем модулям: «Введение в инвестирование», «Инвестиционные продукты: от простых к сложным», «Выбираем посредника, совершаем сделки, платим налоги».</w:t>
      </w:r>
    </w:p>
    <w:p w:rsidR="006C0248" w:rsidRDefault="006C0248" w:rsidP="006C024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Слушатели изучат основы и принципы инвестирования, научатся выбирать финансовые инструменты и оформлять инвестиционный портфель с учетом своих финансовых целей и склонности к риску.</w:t>
      </w:r>
    </w:p>
    <w:p w:rsidR="006C0248" w:rsidRDefault="006C0248" w:rsidP="006C024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После просмотра и направления отзыва участник получает сертификат.</w:t>
      </w:r>
    </w:p>
    <w:p w:rsidR="006C0248" w:rsidRDefault="006C0248" w:rsidP="006C024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Расписание </w:t>
      </w:r>
      <w:proofErr w:type="spellStart"/>
      <w:r>
        <w:rPr>
          <w:color w:val="auto"/>
          <w:sz w:val="28"/>
          <w:szCs w:val="28"/>
        </w:rPr>
        <w:t>вебинаров</w:t>
      </w:r>
      <w:proofErr w:type="spellEnd"/>
      <w:r>
        <w:rPr>
          <w:color w:val="auto"/>
          <w:sz w:val="28"/>
          <w:szCs w:val="28"/>
        </w:rPr>
        <w:t xml:space="preserve">, спецификации, инструкции для подключения размещены на сайте </w:t>
      </w:r>
      <w:hyperlink r:id="rId5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dni</w:t>
        </w:r>
        <w:proofErr w:type="spellEnd"/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fg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US"/>
          </w:rPr>
          <w:t>investor</w:t>
        </w:r>
      </w:hyperlink>
      <w:r>
        <w:rPr>
          <w:color w:val="auto"/>
          <w:sz w:val="28"/>
          <w:szCs w:val="28"/>
        </w:rPr>
        <w:t xml:space="preserve">. </w:t>
      </w:r>
    </w:p>
    <w:p w:rsidR="007D1C35" w:rsidRDefault="007D1C35"/>
    <w:sectPr w:rsidR="007D1C35" w:rsidSect="007D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6C0248"/>
    <w:rsid w:val="006C0248"/>
    <w:rsid w:val="007D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C0248"/>
    <w:rPr>
      <w:color w:val="0000FF" w:themeColor="hyperlink"/>
      <w:u w:val="single"/>
    </w:rPr>
  </w:style>
  <w:style w:type="paragraph" w:customStyle="1" w:styleId="Default">
    <w:name w:val="Default"/>
    <w:qFormat/>
    <w:rsid w:val="006C024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ni-fg.ru/investo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КобыленкоЛ</dc:creator>
  <cp:lastModifiedBy>КобыленкоЛ</cp:lastModifiedBy>
  <cp:revision>2</cp:revision>
  <cp:lastPrinted>2023-10-04T13:38:00Z</cp:lastPrinted>
  <dcterms:created xsi:type="dcterms:W3CDTF">2023-10-04T13:37:00Z</dcterms:created>
  <dcterms:modified xsi:type="dcterms:W3CDTF">2023-10-04T13:45:00Z</dcterms:modified>
</cp:coreProperties>
</file>